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3E30" w14:textId="67200068" w:rsidR="004D2F7C" w:rsidRPr="004D2F7C" w:rsidRDefault="004D2F7C">
      <w:pPr>
        <w:rPr>
          <w:b/>
          <w:bCs/>
          <w:sz w:val="24"/>
          <w:szCs w:val="24"/>
        </w:rPr>
      </w:pPr>
      <w:r w:rsidRPr="004D2F7C">
        <w:rPr>
          <w:b/>
          <w:bCs/>
          <w:sz w:val="24"/>
          <w:szCs w:val="24"/>
        </w:rPr>
        <w:t>Desono DX-IC</w:t>
      </w:r>
      <w:r>
        <w:rPr>
          <w:b/>
          <w:bCs/>
          <w:sz w:val="24"/>
          <w:szCs w:val="24"/>
        </w:rPr>
        <w:t>6</w:t>
      </w:r>
      <w:r w:rsidRPr="004D2F7C">
        <w:rPr>
          <w:b/>
          <w:bCs/>
          <w:sz w:val="24"/>
          <w:szCs w:val="24"/>
        </w:rPr>
        <w:t>LP A&amp;E Specifications</w:t>
      </w:r>
    </w:p>
    <w:p w14:paraId="37F937DE" w14:textId="5A7DE102" w:rsidR="004D2F7C" w:rsidRDefault="004D2F7C">
      <w:r w:rsidRPr="004D2F7C">
        <w:rPr>
          <w:b/>
          <w:bCs/>
        </w:rPr>
        <w:t>DX-IC</w:t>
      </w:r>
      <w:r>
        <w:rPr>
          <w:b/>
          <w:bCs/>
        </w:rPr>
        <w:t>6</w:t>
      </w:r>
      <w:r w:rsidRPr="004D2F7C">
        <w:rPr>
          <w:b/>
          <w:bCs/>
        </w:rPr>
        <w:t>LP:</w:t>
      </w:r>
      <w:r>
        <w:t xml:space="preserve"> The loudspeaker system shall be a two-way, full-range ceiling mount system with a 6.5-inch (165 mm) low frequency transducer and a coaxially mounted 1.0-inch (25mm) exit high frequency compression driver. The drivers shall be connected to an integral crossover with a crossover frequency of 2.5 kHz, with a self-resetting solid state circuit breaker for driver protection. The loudspeaker baffle shall be constructed of UL 94V-0 rated ABS material and include </w:t>
      </w:r>
      <w:r w:rsidR="003B095E">
        <w:t>three</w:t>
      </w:r>
      <w:r>
        <w:t xml:space="preserve"> patent-pending </w:t>
      </w:r>
      <w:proofErr w:type="spellStart"/>
      <w:r>
        <w:t>SpringLock</w:t>
      </w:r>
      <w:proofErr w:type="spellEnd"/>
      <w:r>
        <w:t xml:space="preserve">™ mounting clamps with 1.3-inch (33 mm) grip range to support the back can on the included tile rails and C-ring, so that the installer no longer needs to hold the can against the tile while tightening the clamps. A powder-coated perforated steel grille backed with color matched woven fabric shall be included. </w:t>
      </w:r>
    </w:p>
    <w:p w14:paraId="4945E87E" w14:textId="4FAC7B3C" w:rsidR="004D2F7C" w:rsidRDefault="004D2F7C">
      <w:r>
        <w:t xml:space="preserve">The system shall have an operating range of 63 Hz to 20 kHz and a low impedance (8 ohm) input capability of 22V. The sensitivity on-axis, referenced to </w:t>
      </w:r>
      <w:proofErr w:type="gramStart"/>
      <w:r>
        <w:t>a distance of 1</w:t>
      </w:r>
      <w:proofErr w:type="gramEnd"/>
      <w:r>
        <w:t xml:space="preserve"> meter, and an input voltage of 2.83V shall be 87dB. The loudspeaker system shall have a conical coverage pattern of 145 degrees. The nominal system impedance shall be 8 ohms (in low impedance setting). </w:t>
      </w:r>
    </w:p>
    <w:p w14:paraId="68C9A51D" w14:textId="588E5850" w:rsidR="006D61D7" w:rsidRDefault="004D2F7C">
      <w:r>
        <w:t xml:space="preserve">The system shall be equipped with a 60W high performance autoformer for use in 70.7V or 100V distributed audio systems, with 60W, 30W, 15W, 7.5W and 3.75W taps available in 70.7V distributed systems (60W, 30W, 15W and 7.5W taps available in 100V distributed systems). An easily accessible front-face tap selector switch located on the front baffle, which is concealed by the supplied removable grille, shall be available for selecting autoformer and low impedance settings. </w:t>
      </w:r>
      <w:r w:rsidR="006D61D7">
        <w:t xml:space="preserve">The loudspeaker shall be equipped with a four-position, 5.08 mm (0.2 inches) pluggable </w:t>
      </w:r>
      <w:proofErr w:type="spellStart"/>
      <w:r w:rsidR="006D61D7">
        <w:t>Euroblock</w:t>
      </w:r>
      <w:proofErr w:type="spellEnd"/>
      <w:r w:rsidR="006D61D7">
        <w:t xml:space="preserve"> connector</w:t>
      </w:r>
      <w:r w:rsidR="000971D1">
        <w:t xml:space="preserve"> </w:t>
      </w:r>
      <w:r w:rsidR="006D61D7">
        <w:t>for audio signal connections.</w:t>
      </w:r>
    </w:p>
    <w:p w14:paraId="67170AB7" w14:textId="7F1686C5" w:rsidR="004D2F7C" w:rsidRDefault="004D2F7C">
      <w:r>
        <w:t>A C-Ring supporting plate and two tile support bridge rails shall be included. The loudspeaker system shall hav</w:t>
      </w:r>
      <w:r w:rsidRPr="006C19F2">
        <w:rPr>
          <w:color w:val="000000" w:themeColor="text1"/>
        </w:rPr>
        <w:t xml:space="preserve">e a </w:t>
      </w:r>
      <w:r w:rsidR="003903BB" w:rsidRPr="006C19F2">
        <w:rPr>
          <w:color w:val="000000" w:themeColor="text1"/>
        </w:rPr>
        <w:t>diameter of 13.1 inches (333mm), a can depth of 3.9</w:t>
      </w:r>
      <w:r w:rsidR="003B095E">
        <w:rPr>
          <w:color w:val="000000" w:themeColor="text1"/>
        </w:rPr>
        <w:t>1</w:t>
      </w:r>
      <w:r w:rsidR="003903BB" w:rsidRPr="006C19F2">
        <w:rPr>
          <w:color w:val="000000" w:themeColor="text1"/>
        </w:rPr>
        <w:t xml:space="preserve"> inches (</w:t>
      </w:r>
      <w:r w:rsidR="009B7ADE">
        <w:rPr>
          <w:color w:val="000000" w:themeColor="text1"/>
        </w:rPr>
        <w:t>99</w:t>
      </w:r>
      <w:r w:rsidR="003903BB" w:rsidRPr="006C19F2">
        <w:rPr>
          <w:color w:val="000000" w:themeColor="text1"/>
        </w:rPr>
        <w:t xml:space="preserve">mm) </w:t>
      </w:r>
      <w:r w:rsidRPr="006C19F2">
        <w:rPr>
          <w:color w:val="000000" w:themeColor="text1"/>
        </w:rPr>
        <w:t xml:space="preserve">and weigh 10.8 lbs (4.9 kg). </w:t>
      </w:r>
      <w:r>
        <w:t xml:space="preserve">There shall be </w:t>
      </w:r>
      <w:r w:rsidR="00D630CA">
        <w:t xml:space="preserve">an </w:t>
      </w:r>
      <w:r>
        <w:t xml:space="preserve">optional New Construction Bracket for installing the loudspeaker system in new construction before drywall or plaster is put into place. An optional pair of 48-inch (1219mm) tile rails shall also be available to mount the loudspeaker in larger ceiling grids. Optional accessories also include a black grille for black ceiling installations or a high humidity grille for coastal installations. </w:t>
      </w:r>
    </w:p>
    <w:p w14:paraId="5F3D4C01" w14:textId="06D4488F" w:rsidR="00A73C76" w:rsidRDefault="00567C24">
      <w:r>
        <w:t xml:space="preserve">The system shall be ETL listed to comply with UL1480, UL2043 and CSA62368-1 and suitable for use in air handling spaces per NFPA70 and NFPA90. The loudspeaker shall be UL listed, CE marked, and shall be compliant with the RoHS directive. </w:t>
      </w:r>
      <w:r w:rsidR="004D2F7C">
        <w:t>The loudspeaker system shall be a Desono DX-IC6LP.</w:t>
      </w:r>
    </w:p>
    <w:p w14:paraId="0269470A" w14:textId="77777777" w:rsidR="00596DAB" w:rsidRDefault="00596DAB"/>
    <w:p w14:paraId="64FB6EE7" w14:textId="3FF3B110" w:rsidR="00596DAB" w:rsidRDefault="00596DAB"/>
    <w:sectPr w:rsidR="0059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7C"/>
    <w:rsid w:val="000971D1"/>
    <w:rsid w:val="000F1025"/>
    <w:rsid w:val="001F08B2"/>
    <w:rsid w:val="002013C7"/>
    <w:rsid w:val="00205225"/>
    <w:rsid w:val="002E3659"/>
    <w:rsid w:val="003903BB"/>
    <w:rsid w:val="003A713E"/>
    <w:rsid w:val="003B095E"/>
    <w:rsid w:val="00404456"/>
    <w:rsid w:val="004D2F7C"/>
    <w:rsid w:val="004F4D5A"/>
    <w:rsid w:val="00567C24"/>
    <w:rsid w:val="00573A60"/>
    <w:rsid w:val="00596DAB"/>
    <w:rsid w:val="006C19F2"/>
    <w:rsid w:val="006D61D7"/>
    <w:rsid w:val="00703C1D"/>
    <w:rsid w:val="00783120"/>
    <w:rsid w:val="00836681"/>
    <w:rsid w:val="008B0868"/>
    <w:rsid w:val="009B7ADE"/>
    <w:rsid w:val="00A0701E"/>
    <w:rsid w:val="00A165F5"/>
    <w:rsid w:val="00B24316"/>
    <w:rsid w:val="00B825CC"/>
    <w:rsid w:val="00B91266"/>
    <w:rsid w:val="00C036F2"/>
    <w:rsid w:val="00D630CA"/>
    <w:rsid w:val="00DE7EC4"/>
    <w:rsid w:val="00F14C54"/>
    <w:rsid w:val="00FF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808C"/>
  <w15:chartTrackingRefBased/>
  <w15:docId w15:val="{A817A25A-4ACD-4A0B-B665-E1D401C7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F2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5DA9C12210749AF346656603E3AB1" ma:contentTypeVersion="8" ma:contentTypeDescription="Create a new document." ma:contentTypeScope="" ma:versionID="465cfefafd3e58662c502a345185f55e">
  <xsd:schema xmlns:xsd="http://www.w3.org/2001/XMLSchema" xmlns:xs="http://www.w3.org/2001/XMLSchema" xmlns:p="http://schemas.microsoft.com/office/2006/metadata/properties" xmlns:ns2="d599fa9a-116a-44b9-a3ef-0df31951cd6d" xmlns:ns3="355faa0a-0d93-4657-9a1d-26d940c2f2f1" targetNamespace="http://schemas.microsoft.com/office/2006/metadata/properties" ma:root="true" ma:fieldsID="243903dee59c7b9df35b0f8fe70016de" ns2:_="" ns3:_="">
    <xsd:import namespace="d599fa9a-116a-44b9-a3ef-0df31951cd6d"/>
    <xsd:import namespace="355faa0a-0d93-4657-9a1d-26d940c2f2f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fa9a-116a-44b9-a3ef-0df31951cd6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a794568-9b48-453a-b2be-260bc428a65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aa0a-0d93-4657-9a1d-26d940c2f2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d561c-665a-4090-ad5d-81801f45b6f6}" ma:internalName="TaxCatchAll" ma:showField="CatchAllData" ma:web="355faa0a-0d93-4657-9a1d-26d940c2f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99fa9a-116a-44b9-a3ef-0df31951cd6d">
      <Terms xmlns="http://schemas.microsoft.com/office/infopath/2007/PartnerControls"/>
    </lcf76f155ced4ddcb4097134ff3c332f>
    <TaxCatchAll xmlns="355faa0a-0d93-4657-9a1d-26d940c2f2f1" xsi:nil="true"/>
  </documentManagement>
</p:properties>
</file>

<file path=customXml/itemProps1.xml><?xml version="1.0" encoding="utf-8"?>
<ds:datastoreItem xmlns:ds="http://schemas.openxmlformats.org/officeDocument/2006/customXml" ds:itemID="{8768C542-3302-4A6F-9D57-9A804E371723}"/>
</file>

<file path=customXml/itemProps2.xml><?xml version="1.0" encoding="utf-8"?>
<ds:datastoreItem xmlns:ds="http://schemas.openxmlformats.org/officeDocument/2006/customXml" ds:itemID="{28247A80-DAB6-4E08-9842-F1D48F127C40}"/>
</file>

<file path=customXml/itemProps3.xml><?xml version="1.0" encoding="utf-8"?>
<ds:datastoreItem xmlns:ds="http://schemas.openxmlformats.org/officeDocument/2006/customXml" ds:itemID="{2615C7DC-4020-4F74-81E6-A11A69B0D392}"/>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Malcolm</dc:creator>
  <cp:keywords/>
  <dc:description/>
  <cp:lastModifiedBy>Ann Malcolm</cp:lastModifiedBy>
  <cp:revision>3</cp:revision>
  <dcterms:created xsi:type="dcterms:W3CDTF">2023-05-23T15:52:00Z</dcterms:created>
  <dcterms:modified xsi:type="dcterms:W3CDTF">2023-05-23T15:53:00Z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0x01010052D5DA9C12210749AF346656603E3AB1</vt:lpwstr>
  </property>
</Properties>
</file>